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B071" w14:textId="77777777" w:rsidR="00AE5F51" w:rsidRPr="009E37FB" w:rsidRDefault="00AE5F51" w:rsidP="00AE5F5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9E37FB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9589165" wp14:editId="45CE8B1C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9209B98" w14:textId="77777777" w:rsidR="00AE5F51" w:rsidRPr="009E37FB" w:rsidRDefault="00AE5F51" w:rsidP="00AE5F5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12FDE712" w14:textId="77777777" w:rsidR="00AE5F51" w:rsidRPr="009E37FB" w:rsidRDefault="00AE5F51" w:rsidP="00AE5F5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19650A4" w14:textId="77777777" w:rsidR="00AE5F51" w:rsidRPr="009E37FB" w:rsidRDefault="00AE5F51" w:rsidP="00AE5F5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6EA078C5" w14:textId="77777777" w:rsidR="00AE5F51" w:rsidRPr="009E37FB" w:rsidRDefault="00AE5F51" w:rsidP="00AE5F5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D460B90" w14:textId="77777777" w:rsidR="00AE5F51" w:rsidRPr="009E37FB" w:rsidRDefault="00AE5F51" w:rsidP="00AE5F5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24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823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9E37F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23365FAB" w14:textId="77777777" w:rsidR="00AE5F51" w:rsidRPr="009E37FB" w:rsidRDefault="00AE5F51" w:rsidP="00AE5F5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800DA1E" w14:textId="77777777" w:rsidR="00AE5F51" w:rsidRPr="009E37FB" w:rsidRDefault="00AE5F51" w:rsidP="00AE5F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3BC972D" w14:textId="77777777" w:rsidR="00AE5F51" w:rsidRPr="009E37FB" w:rsidRDefault="00AE5F51" w:rsidP="00AE5F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50070F1" w14:textId="77777777" w:rsidR="00AE5F51" w:rsidRPr="009E37FB" w:rsidRDefault="00AE5F51" w:rsidP="00AE5F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CF98DFC" w14:textId="77777777" w:rsidR="00AE5F51" w:rsidRPr="009E37FB" w:rsidRDefault="00AE5F51" w:rsidP="00AE5F5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0CC904D8" w14:textId="77777777" w:rsidR="00AE5F51" w:rsidRPr="009E37FB" w:rsidRDefault="00AE5F51" w:rsidP="00AE5F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6CB9588" w14:textId="6D2217BE" w:rsidR="00AE5F51" w:rsidRDefault="00AE5F51" w:rsidP="00AE5F51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NADOMESTNI DELI ZA DOJENČKA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QCPR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ZA INTRAOSALNI PRISTOP</w:t>
      </w:r>
    </w:p>
    <w:p w14:paraId="1B344BB0" w14:textId="77777777" w:rsidR="00AE5F51" w:rsidRPr="009E37FB" w:rsidRDefault="00AE5F51" w:rsidP="00AE5F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0486B24" w14:textId="77777777" w:rsidR="00AE5F51" w:rsidRPr="009E37FB" w:rsidRDefault="00AE5F51" w:rsidP="00AE5F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5431381" w14:textId="77777777" w:rsidR="00AE5F51" w:rsidRPr="009E37FB" w:rsidRDefault="00AE5F51" w:rsidP="00AE5F5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9500404" w14:textId="77777777" w:rsidR="00AE5F51" w:rsidRPr="009E37FB" w:rsidRDefault="00AE5F51" w:rsidP="00AE5F5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9E37FB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DB70A95" w14:textId="77777777" w:rsidR="00AE5F51" w:rsidRPr="009E37FB" w:rsidRDefault="00AE5F51" w:rsidP="00AE5F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21DDD02" w14:textId="77777777" w:rsidR="00AE5F51" w:rsidRPr="009E37FB" w:rsidRDefault="00AE5F51" w:rsidP="00AE5F5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EB45843" w14:textId="77777777" w:rsidR="00AE5F51" w:rsidRPr="009E37FB" w:rsidRDefault="00AE5F51" w:rsidP="00AE5F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9E37FB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9E37FB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7AAE792" w14:textId="77777777" w:rsidR="00AE5F51" w:rsidRPr="009E37FB" w:rsidRDefault="00AE5F51" w:rsidP="00AE5F5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9E37FB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2828EB9" w14:textId="77777777" w:rsidR="00AE5F51" w:rsidRPr="009E37FB" w:rsidRDefault="00AE5F51" w:rsidP="00AE5F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45AA425F" w14:textId="77777777" w:rsidR="00AE5F51" w:rsidRPr="009E37FB" w:rsidRDefault="00AE5F51" w:rsidP="00AE5F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FC11752" w14:textId="77777777" w:rsidR="00AE5F51" w:rsidRPr="009E37FB" w:rsidRDefault="00AE5F51" w:rsidP="00AE5F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DA87258" w14:textId="77777777" w:rsidR="00AE5F51" w:rsidRPr="009E37FB" w:rsidRDefault="00AE5F51" w:rsidP="00AE5F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62374D5E" w14:textId="77777777" w:rsidR="00AE5F51" w:rsidRPr="009E37FB" w:rsidRDefault="00AE5F51" w:rsidP="00AE5F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EA00036" w14:textId="77777777" w:rsidR="00AE5F51" w:rsidRPr="009E37FB" w:rsidRDefault="00AE5F51" w:rsidP="00AE5F5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9E37F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5B351B7D" w14:textId="77777777" w:rsidR="00AE5F51" w:rsidRPr="009E37FB" w:rsidRDefault="00AE5F51" w:rsidP="00AE5F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F6C7EA0" w14:textId="77777777" w:rsidR="00AE5F51" w:rsidRPr="009E37FB" w:rsidRDefault="00AE5F51" w:rsidP="00AE5F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0428F67" w14:textId="77777777" w:rsidR="00AE5F51" w:rsidRPr="009E37FB" w:rsidRDefault="00AE5F51" w:rsidP="00AE5F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9E37FB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4841CA3" w14:textId="77777777" w:rsidR="00AE5F51" w:rsidRPr="009E37FB" w:rsidRDefault="00AE5F51" w:rsidP="00AE5F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823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9E37FB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NADOMESTNI DELI ZA DOJENČKA ZA INTRAOSALNI PRISTOP 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27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12.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2024 do 12 ure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B4B7839" w14:textId="77777777" w:rsidR="00AE5F51" w:rsidRPr="009E37FB" w:rsidRDefault="00AE5F51" w:rsidP="00AE5F51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E5F51" w:rsidRPr="009E37FB" w14:paraId="20A508DE" w14:textId="77777777" w:rsidTr="00D1177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008D6" w14:textId="77777777" w:rsidR="00AE5F51" w:rsidRPr="009E37FB" w:rsidRDefault="00AE5F51" w:rsidP="00D1177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FC351" w14:textId="77777777" w:rsidR="00AE5F51" w:rsidRPr="009E37FB" w:rsidRDefault="00AE5F51" w:rsidP="00D1177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E5F51" w:rsidRPr="009E37FB" w14:paraId="5327DB73" w14:textId="77777777" w:rsidTr="00D1177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EBA9" w14:textId="77777777" w:rsidR="00AE5F51" w:rsidRPr="009E37FB" w:rsidRDefault="00AE5F51" w:rsidP="00D1177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A962" w14:textId="77777777" w:rsidR="00AE5F51" w:rsidRPr="009E37FB" w:rsidRDefault="00AE5F51" w:rsidP="00D1177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CD0D929" w14:textId="77777777" w:rsidR="00AE5F51" w:rsidRPr="009E37FB" w:rsidRDefault="00AE5F51" w:rsidP="00D1177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B1AB7A6" w14:textId="77777777" w:rsidR="00AE5F51" w:rsidRPr="009E37FB" w:rsidRDefault="00AE5F51" w:rsidP="00AE5F51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B04323A" w14:textId="77777777" w:rsidR="00AE5F51" w:rsidRPr="009E37FB" w:rsidRDefault="00AE5F51" w:rsidP="00AE5F5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B078328" w14:textId="77777777" w:rsidR="00AE5F51" w:rsidRPr="009E37FB" w:rsidRDefault="00AE5F51" w:rsidP="00AE5F51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2A3F7631" w14:textId="77777777" w:rsidR="00AE5F51" w:rsidRDefault="00AE5F51" w:rsidP="00AE5F5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AE5F51" w:rsidSect="00AE5F5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FA5F56A" w14:textId="77777777" w:rsidR="00AE5F51" w:rsidRPr="009E37FB" w:rsidRDefault="00AE5F51" w:rsidP="00AE5F5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CC4C583" w14:textId="77777777" w:rsidR="00AE5F51" w:rsidRPr="004816DB" w:rsidRDefault="00AE5F51" w:rsidP="00AE5F51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23DA22E9" w14:textId="77777777" w:rsidR="00AE5F51" w:rsidRPr="00024F21" w:rsidRDefault="00AE5F51" w:rsidP="00AE5F51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027A02EA" w14:textId="77777777" w:rsidR="00AE5F51" w:rsidRPr="004816DB" w:rsidRDefault="00AE5F51" w:rsidP="00AE5F5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1DCE7C50" w14:textId="77777777" w:rsidR="00AE5F51" w:rsidRPr="00024F21" w:rsidRDefault="00AE5F51" w:rsidP="00AE5F51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</w:p>
    <w:p w14:paraId="05D6F9FE" w14:textId="01EA6442" w:rsidR="00AE5F51" w:rsidRDefault="00AE5F51" w:rsidP="00AE5F51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024F21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82</w:t>
      </w:r>
      <w:r>
        <w:rPr>
          <w:rFonts w:ascii="Garamond" w:hAnsi="Garamond"/>
        </w:rPr>
        <w:t>3</w:t>
      </w:r>
      <w:r w:rsidRPr="00024F21">
        <w:rPr>
          <w:rFonts w:ascii="Garamond" w:hAnsi="Garamond"/>
        </w:rPr>
        <w:t>_2024_</w:t>
      </w:r>
      <w:r w:rsidRPr="00AE5F51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NADOMESTNI DELI ZA DOJENČKA QCPR ZA INTRAOSALNI PRISTOP</w:t>
      </w:r>
    </w:p>
    <w:p w14:paraId="1583D079" w14:textId="234125DF" w:rsidR="00AE5F51" w:rsidRPr="00024F21" w:rsidRDefault="00AE5F51" w:rsidP="00AE5F51">
      <w:pPr>
        <w:spacing w:line="256" w:lineRule="auto"/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0"/>
        <w:gridCol w:w="2172"/>
        <w:gridCol w:w="1426"/>
        <w:gridCol w:w="1365"/>
        <w:gridCol w:w="1097"/>
        <w:gridCol w:w="1436"/>
        <w:gridCol w:w="1590"/>
        <w:gridCol w:w="1674"/>
        <w:gridCol w:w="810"/>
        <w:gridCol w:w="1473"/>
        <w:gridCol w:w="1473"/>
      </w:tblGrid>
      <w:tr w:rsidR="00AE5F51" w:rsidRPr="00024F21" w14:paraId="6915A25B" w14:textId="77777777" w:rsidTr="00D11771">
        <w:tc>
          <w:tcPr>
            <w:tcW w:w="690" w:type="dxa"/>
          </w:tcPr>
          <w:p w14:paraId="7CE18067" w14:textId="77777777" w:rsidR="00AE5F51" w:rsidRPr="00024F21" w:rsidRDefault="00AE5F51" w:rsidP="00D11771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Zap</w:t>
            </w:r>
            <w:proofErr w:type="spellEnd"/>
            <w:r w:rsidRPr="00024F21">
              <w:rPr>
                <w:rFonts w:ascii="Garamond" w:hAnsi="Garamond"/>
              </w:rPr>
              <w:t>. št</w:t>
            </w:r>
          </w:p>
        </w:tc>
        <w:tc>
          <w:tcPr>
            <w:tcW w:w="2172" w:type="dxa"/>
          </w:tcPr>
          <w:p w14:paraId="7207F670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426" w:type="dxa"/>
          </w:tcPr>
          <w:p w14:paraId="36860CD1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1365" w:type="dxa"/>
          </w:tcPr>
          <w:p w14:paraId="4FA67794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1097" w:type="dxa"/>
          </w:tcPr>
          <w:p w14:paraId="404657CF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436" w:type="dxa"/>
          </w:tcPr>
          <w:p w14:paraId="65A38161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590" w:type="dxa"/>
          </w:tcPr>
          <w:p w14:paraId="4CA756A1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1674" w:type="dxa"/>
          </w:tcPr>
          <w:p w14:paraId="4AB34A03" w14:textId="77777777" w:rsidR="00AE5F51" w:rsidRPr="00024F21" w:rsidRDefault="00AE5F51" w:rsidP="00D1177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810" w:type="dxa"/>
          </w:tcPr>
          <w:p w14:paraId="5B2B21AA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473" w:type="dxa"/>
          </w:tcPr>
          <w:p w14:paraId="20B76907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473" w:type="dxa"/>
          </w:tcPr>
          <w:p w14:paraId="3744E518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AE5F51" w:rsidRPr="00024F21" w14:paraId="161CD9BD" w14:textId="77777777" w:rsidTr="00D11771">
        <w:trPr>
          <w:trHeight w:val="543"/>
        </w:trPr>
        <w:tc>
          <w:tcPr>
            <w:tcW w:w="690" w:type="dxa"/>
          </w:tcPr>
          <w:p w14:paraId="7E0278B0" w14:textId="77777777" w:rsidR="00AE5F51" w:rsidRPr="00024F21" w:rsidRDefault="00AE5F51" w:rsidP="00D11771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172" w:type="dxa"/>
          </w:tcPr>
          <w:p w14:paraId="3FDCECE7" w14:textId="77777777" w:rsidR="00AE5F51" w:rsidRPr="00024F21" w:rsidRDefault="00AE5F51" w:rsidP="00D11771">
            <w:pPr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Nadomestek/vstavek ki gre v nogo lutke za oživljenje QCPR  </w:t>
            </w:r>
          </w:p>
        </w:tc>
        <w:tc>
          <w:tcPr>
            <w:tcW w:w="1426" w:type="dxa"/>
          </w:tcPr>
          <w:p w14:paraId="1979223A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365" w:type="dxa"/>
          </w:tcPr>
          <w:p w14:paraId="5722C969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  <w:p w14:paraId="6C959FC7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  <w:p w14:paraId="431F7EF1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097" w:type="dxa"/>
          </w:tcPr>
          <w:p w14:paraId="2A55C1E3" w14:textId="77777777" w:rsidR="00AE5F51" w:rsidRPr="00024F21" w:rsidRDefault="00AE5F51" w:rsidP="00D1177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436" w:type="dxa"/>
          </w:tcPr>
          <w:p w14:paraId="36FBEF3E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590" w:type="dxa"/>
          </w:tcPr>
          <w:p w14:paraId="7A15E5D3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674" w:type="dxa"/>
          </w:tcPr>
          <w:p w14:paraId="351EDAB8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810" w:type="dxa"/>
          </w:tcPr>
          <w:p w14:paraId="7BB9A37A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1BC168F9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65E4D06D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</w:tr>
      <w:tr w:rsidR="00AE5F51" w:rsidRPr="00024F21" w14:paraId="479256A3" w14:textId="77777777" w:rsidTr="00D11771">
        <w:trPr>
          <w:trHeight w:val="543"/>
        </w:trPr>
        <w:tc>
          <w:tcPr>
            <w:tcW w:w="690" w:type="dxa"/>
          </w:tcPr>
          <w:p w14:paraId="6BD9EFF7" w14:textId="77777777" w:rsidR="00AE5F51" w:rsidRPr="00024F21" w:rsidRDefault="00AE5F51" w:rsidP="00D1177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2172" w:type="dxa"/>
          </w:tcPr>
          <w:p w14:paraId="22D7BB70" w14:textId="77777777" w:rsidR="00AE5F51" w:rsidRDefault="00AE5F51" w:rsidP="00D11771">
            <w:pP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</w:pP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Noga dojenčka QCPR, ki omogoča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intraosalni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pristop   </w:t>
            </w:r>
          </w:p>
        </w:tc>
        <w:tc>
          <w:tcPr>
            <w:tcW w:w="1426" w:type="dxa"/>
          </w:tcPr>
          <w:p w14:paraId="493E6FF5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365" w:type="dxa"/>
          </w:tcPr>
          <w:p w14:paraId="7B59F3A6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097" w:type="dxa"/>
          </w:tcPr>
          <w:p w14:paraId="44E52BDA" w14:textId="77777777" w:rsidR="00AE5F51" w:rsidRDefault="00AE5F51" w:rsidP="00D1177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436" w:type="dxa"/>
          </w:tcPr>
          <w:p w14:paraId="26D03079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590" w:type="dxa"/>
          </w:tcPr>
          <w:p w14:paraId="1BE0697A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674" w:type="dxa"/>
          </w:tcPr>
          <w:p w14:paraId="0B3B26CB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810" w:type="dxa"/>
          </w:tcPr>
          <w:p w14:paraId="774BF96F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38AD004D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5FF14FE1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</w:tr>
      <w:tr w:rsidR="00AE5F51" w:rsidRPr="00024F21" w14:paraId="62409774" w14:textId="77777777" w:rsidTr="00D11771">
        <w:trPr>
          <w:trHeight w:val="543"/>
        </w:trPr>
        <w:tc>
          <w:tcPr>
            <w:tcW w:w="137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7445" w14:textId="77777777" w:rsidR="00AE5F51" w:rsidRDefault="00AE5F51" w:rsidP="00D11771">
            <w:pPr>
              <w:suppressAutoHyphens/>
              <w:autoSpaceDN w:val="0"/>
              <w:jc w:val="right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30358BA" w14:textId="77777777" w:rsidR="00AE5F51" w:rsidRPr="00024F21" w:rsidRDefault="00AE5F51" w:rsidP="00D11771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126FB35C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</w:tr>
      <w:tr w:rsidR="00AE5F51" w:rsidRPr="00024F21" w14:paraId="0DCD1ADC" w14:textId="77777777" w:rsidTr="00D11771">
        <w:trPr>
          <w:trHeight w:val="543"/>
        </w:trPr>
        <w:tc>
          <w:tcPr>
            <w:tcW w:w="137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1E78" w14:textId="77777777" w:rsidR="00AE5F51" w:rsidRDefault="00AE5F51" w:rsidP="00D11771">
            <w:pPr>
              <w:suppressAutoHyphens/>
              <w:autoSpaceDN w:val="0"/>
              <w:jc w:val="right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7040DFEC" w14:textId="77777777" w:rsidR="00AE5F51" w:rsidRPr="00024F21" w:rsidRDefault="00AE5F51" w:rsidP="00D11771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03DB4405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</w:tr>
      <w:tr w:rsidR="00AE5F51" w:rsidRPr="00024F21" w14:paraId="3A34E8AD" w14:textId="77777777" w:rsidTr="00D11771">
        <w:trPr>
          <w:trHeight w:val="543"/>
        </w:trPr>
        <w:tc>
          <w:tcPr>
            <w:tcW w:w="137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0F64" w14:textId="77777777" w:rsidR="00AE5F51" w:rsidRDefault="00AE5F51" w:rsidP="00D11771">
            <w:pPr>
              <w:suppressAutoHyphens/>
              <w:autoSpaceDN w:val="0"/>
              <w:jc w:val="right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68371BE9" w14:textId="77777777" w:rsidR="00AE5F51" w:rsidRPr="00024F21" w:rsidRDefault="00AE5F51" w:rsidP="00D11771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473" w:type="dxa"/>
          </w:tcPr>
          <w:p w14:paraId="25369668" w14:textId="77777777" w:rsidR="00AE5F51" w:rsidRPr="00024F21" w:rsidRDefault="00AE5F51" w:rsidP="00D11771">
            <w:pPr>
              <w:rPr>
                <w:rFonts w:ascii="Garamond" w:hAnsi="Garamond"/>
              </w:rPr>
            </w:pPr>
          </w:p>
        </w:tc>
      </w:tr>
    </w:tbl>
    <w:p w14:paraId="1ACF06F9" w14:textId="77777777" w:rsidR="00AE5F51" w:rsidRPr="00024F21" w:rsidRDefault="00AE5F51" w:rsidP="00AE5F51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34B34EF" w14:textId="77777777" w:rsidR="00AE5F51" w:rsidRPr="00024F21" w:rsidRDefault="00AE5F51" w:rsidP="00AE5F51">
      <w:pPr>
        <w:rPr>
          <w:rFonts w:ascii="Garamond" w:hAnsi="Garamond"/>
        </w:rPr>
      </w:pPr>
    </w:p>
    <w:p w14:paraId="473A6A53" w14:textId="77777777" w:rsidR="00AE5F51" w:rsidRPr="009E37FB" w:rsidRDefault="00AE5F51" w:rsidP="00AE5F51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70DC028" w14:textId="77777777" w:rsidR="00AE5F51" w:rsidRPr="009E37FB" w:rsidRDefault="00AE5F51" w:rsidP="00AE5F51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5917561" w14:textId="77777777" w:rsidR="00AE5F51" w:rsidRDefault="00AE5F51" w:rsidP="00AE5F51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AE5F51" w:rsidSect="00AE5F51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4850E294" w14:textId="77777777" w:rsidR="00AE5F51" w:rsidRPr="009E37FB" w:rsidRDefault="00AE5F51" w:rsidP="00AE5F51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2112786" w14:textId="77777777" w:rsidR="00AE5F51" w:rsidRDefault="00AE5F51" w:rsidP="00AE5F51"/>
    <w:p w14:paraId="47261EC3" w14:textId="77777777" w:rsidR="00AE5F51" w:rsidRDefault="00AE5F51" w:rsidP="00AE5F51"/>
    <w:p w14:paraId="1C770BF0" w14:textId="77777777" w:rsidR="00AE5F51" w:rsidRDefault="00AE5F51" w:rsidP="00AE5F51"/>
    <w:p w14:paraId="1E11BBA6" w14:textId="77777777" w:rsidR="00AE5F51" w:rsidRDefault="00AE5F51" w:rsidP="00AE5F51"/>
    <w:p w14:paraId="4D404EF8" w14:textId="77777777" w:rsidR="003009E7" w:rsidRDefault="003009E7"/>
    <w:sectPr w:rsidR="003009E7" w:rsidSect="00AE5F51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2EED" w14:textId="77777777" w:rsidR="00AE5F51" w:rsidRDefault="00AE5F51">
    <w:pPr>
      <w:pStyle w:val="Noga"/>
      <w:jc w:val="center"/>
    </w:pPr>
  </w:p>
  <w:p w14:paraId="62D0338E" w14:textId="77777777" w:rsidR="00AE5F51" w:rsidRDefault="00AE5F5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856B948" w14:textId="77777777" w:rsidR="00AE5F51" w:rsidRDefault="00AE5F51">
    <w:pPr>
      <w:pStyle w:val="Noga"/>
      <w:jc w:val="center"/>
    </w:pPr>
  </w:p>
  <w:p w14:paraId="620EF22B" w14:textId="77777777" w:rsidR="00AE5F51" w:rsidRDefault="00AE5F51">
    <w:pPr>
      <w:pStyle w:val="Noga"/>
      <w:jc w:val="center"/>
    </w:pPr>
  </w:p>
  <w:p w14:paraId="726D54DA" w14:textId="77777777" w:rsidR="00AE5F51" w:rsidRDefault="00AE5F5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F4C8" w14:textId="77777777" w:rsidR="00AE5F51" w:rsidRDefault="00AE5F51">
    <w:pPr>
      <w:pStyle w:val="Noga"/>
      <w:jc w:val="center"/>
      <w:rPr>
        <w:rFonts w:ascii="Arial" w:hAnsi="Arial"/>
        <w:sz w:val="16"/>
      </w:rPr>
    </w:pPr>
  </w:p>
  <w:p w14:paraId="623F9BBC" w14:textId="77777777" w:rsidR="00AE5F51" w:rsidRDefault="00AE5F51">
    <w:pPr>
      <w:pStyle w:val="Noga"/>
      <w:jc w:val="center"/>
      <w:rPr>
        <w:rFonts w:ascii="Arial" w:hAnsi="Arial"/>
        <w:sz w:val="16"/>
      </w:rPr>
    </w:pPr>
  </w:p>
  <w:p w14:paraId="3D465789" w14:textId="77777777" w:rsidR="00AE5F51" w:rsidRDefault="00AE5F5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98F0" w14:textId="77777777" w:rsidR="00AE5F51" w:rsidRDefault="00AE5F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D278DB" wp14:editId="347343C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BB8C96" w14:textId="77777777" w:rsidR="00AE5F51" w:rsidRDefault="00AE5F5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278D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FBB8C96" w14:textId="77777777" w:rsidR="00AE5F51" w:rsidRDefault="00AE5F5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62CDF10" w14:textId="77777777" w:rsidR="00AE5F51" w:rsidRDefault="00AE5F51">
    <w:pPr>
      <w:pStyle w:val="Noga"/>
      <w:jc w:val="center"/>
      <w:rPr>
        <w:rFonts w:ascii="Arial" w:hAnsi="Arial"/>
        <w:sz w:val="16"/>
      </w:rPr>
    </w:pPr>
  </w:p>
  <w:p w14:paraId="32766BA3" w14:textId="77777777" w:rsidR="00AE5F51" w:rsidRDefault="00AE5F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51"/>
    <w:rsid w:val="001F264A"/>
    <w:rsid w:val="003009E7"/>
    <w:rsid w:val="004D0CCF"/>
    <w:rsid w:val="00AE5F5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17F78"/>
  <w15:chartTrackingRefBased/>
  <w15:docId w15:val="{6AD9CAFE-F5D3-4146-B7C5-3699CFA5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E5F51"/>
  </w:style>
  <w:style w:type="paragraph" w:styleId="Naslov1">
    <w:name w:val="heading 1"/>
    <w:basedOn w:val="Navaden"/>
    <w:next w:val="Navaden"/>
    <w:link w:val="Naslov1Znak"/>
    <w:qFormat/>
    <w:rsid w:val="00AE5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E5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E5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E5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E5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E5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E5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E5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E5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E5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E5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E5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E5F5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E5F5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E5F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E5F5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E5F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E5F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E5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E5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E5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E5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E5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E5F5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E5F5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E5F5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E5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E5F5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E5F5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E5F51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AE5F51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AE5F51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AE5F51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AE5F51"/>
  </w:style>
  <w:style w:type="table" w:styleId="Tabelamrea">
    <w:name w:val="Table Grid"/>
    <w:basedOn w:val="Navadnatabela"/>
    <w:uiPriority w:val="39"/>
    <w:rsid w:val="00AE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2024-12-24T11:55:00Z</dcterms:created>
  <dcterms:modified xsi:type="dcterms:W3CDTF">2024-12-24T11:56:00Z</dcterms:modified>
</cp:coreProperties>
</file>